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51E5" w14:textId="77777777" w:rsidR="00BC208A" w:rsidRPr="00DD56CC" w:rsidRDefault="00BC208A" w:rsidP="00DD56CC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D56CC">
        <w:rPr>
          <w:rFonts w:asciiTheme="minorHAnsi" w:hAnsiTheme="minorHAnsi" w:cstheme="minorHAnsi"/>
          <w:b/>
          <w:sz w:val="22"/>
          <w:szCs w:val="22"/>
          <w:lang w:val="en-US"/>
        </w:rPr>
        <w:t>Legal Notice</w:t>
      </w:r>
    </w:p>
    <w:p w14:paraId="44B4176F" w14:textId="327DA22C" w:rsidR="00E95B63" w:rsidRPr="00DD56CC" w:rsidRDefault="00234C13" w:rsidP="00DD56C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Our website </w:t>
      </w:r>
      <w:hyperlink r:id="rId4" w:history="1">
        <w:r w:rsidRPr="00DD56CC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www.hugginslaw.co.uk</w:t>
        </w:r>
      </w:hyperlink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2F0A2F" w:rsidRPr="00DD56CC">
        <w:rPr>
          <w:rFonts w:asciiTheme="minorHAnsi" w:hAnsiTheme="minorHAnsi" w:cstheme="minorHAnsi"/>
          <w:sz w:val="22"/>
          <w:szCs w:val="22"/>
          <w:lang w:val="en-US"/>
        </w:rPr>
        <w:t>its contents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are for information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>purposes only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. They are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intended to provide visitors with helpful information about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>our firm Huggins Lewis Foskett and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our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professional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services.  </w:t>
      </w:r>
      <w:r w:rsidR="00BA0108" w:rsidRPr="00DD56CC">
        <w:rPr>
          <w:rFonts w:asciiTheme="minorHAnsi" w:hAnsiTheme="minorHAnsi" w:cstheme="minorHAnsi"/>
          <w:sz w:val="22"/>
          <w:szCs w:val="22"/>
          <w:lang w:val="en-US"/>
        </w:rPr>
        <w:t>We endeavor to make the information and material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presented</w:t>
      </w:r>
      <w:r w:rsidR="00BA0108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95B6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on our website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>accurate</w:t>
      </w:r>
      <w:r w:rsidR="00BA0108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, however,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>none of the contents are intended to provide legal advice on which you can</w:t>
      </w:r>
      <w:r w:rsidR="00E95B6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or should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rely and </w:t>
      </w:r>
      <w:r w:rsidR="00E95B6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do not </w:t>
      </w:r>
      <w:r w:rsidR="00E95B63" w:rsidRPr="00DD56CC">
        <w:rPr>
          <w:rFonts w:asciiTheme="minorHAnsi" w:hAnsiTheme="minorHAnsi" w:cstheme="minorHAnsi"/>
          <w:sz w:val="22"/>
          <w:szCs w:val="22"/>
          <w:lang w:val="en-US"/>
        </w:rPr>
        <w:t>form part of our terms of business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  </w:t>
      </w:r>
    </w:p>
    <w:p w14:paraId="3F0B12F6" w14:textId="3A848298" w:rsidR="00234C13" w:rsidRPr="00DD56CC" w:rsidRDefault="00E95B63" w:rsidP="00DD56C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Any 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links provided from </w:t>
      </w:r>
      <w:r w:rsidR="002F0A2F" w:rsidRPr="00DD56CC">
        <w:rPr>
          <w:rFonts w:asciiTheme="minorHAnsi" w:hAnsiTheme="minorHAnsi" w:cstheme="minorHAnsi"/>
          <w:sz w:val="22"/>
          <w:szCs w:val="22"/>
          <w:lang w:val="en-US"/>
        </w:rPr>
        <w:t>our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website to 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external sources 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>are provided for informational purposes only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and we 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confirm that we 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are not responsible for the way in which 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any of 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those external providers or 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>linked website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>or any other websites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>process or control</w:t>
      </w:r>
      <w:r w:rsidR="00E3506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your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data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.  Further, </w:t>
      </w:r>
      <w:r w:rsidR="00754235" w:rsidRPr="00DD56CC">
        <w:rPr>
          <w:rFonts w:asciiTheme="minorHAnsi" w:hAnsiTheme="minorHAnsi" w:cstheme="minorHAnsi"/>
          <w:sz w:val="22"/>
          <w:szCs w:val="22"/>
          <w:lang w:val="en-US"/>
        </w:rPr>
        <w:t>any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external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links to other websites do not imply affiliation with, endorsement of, sponsorship of, or recommendation of any information, services or products found on </w:t>
      </w:r>
      <w:r w:rsidR="00356479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them. </w:t>
      </w:r>
    </w:p>
    <w:p w14:paraId="26E331B0" w14:textId="43C63CBB" w:rsidR="00234C13" w:rsidRPr="00DD56CC" w:rsidRDefault="00E35069" w:rsidP="00DD56CC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We exclude 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>liability for any damage or loss arising from the use of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our</w:t>
      </w:r>
      <w:r w:rsidR="00234C13"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 website, or from reliance upon any information contained </w:t>
      </w:r>
      <w:r w:rsidRPr="00DD56CC">
        <w:rPr>
          <w:rFonts w:asciiTheme="minorHAnsi" w:hAnsiTheme="minorHAnsi" w:cstheme="minorHAnsi"/>
          <w:sz w:val="22"/>
          <w:szCs w:val="22"/>
          <w:lang w:val="en-US"/>
        </w:rPr>
        <w:t xml:space="preserve">on our website. </w:t>
      </w:r>
    </w:p>
    <w:p w14:paraId="696D6360" w14:textId="7C7BB995" w:rsidR="004F0417" w:rsidRPr="004F0417" w:rsidRDefault="004F0417" w:rsidP="00DD56CC">
      <w:pPr>
        <w:spacing w:after="158" w:line="240" w:lineRule="auto"/>
        <w:jc w:val="both"/>
        <w:rPr>
          <w:rFonts w:eastAsia="Times New Roman"/>
          <w:spacing w:val="0"/>
          <w:lang w:eastAsia="en-GB"/>
        </w:rPr>
      </w:pPr>
      <w:r w:rsidRPr="004F0417">
        <w:rPr>
          <w:rFonts w:eastAsia="Times New Roman"/>
          <w:spacing w:val="0"/>
          <w:lang w:eastAsia="en-GB"/>
        </w:rPr>
        <w:t xml:space="preserve">You may print copies of </w:t>
      </w:r>
      <w:r w:rsidR="00C11C57" w:rsidRPr="00DD56CC">
        <w:rPr>
          <w:rFonts w:eastAsia="Times New Roman"/>
          <w:spacing w:val="0"/>
          <w:lang w:eastAsia="en-GB"/>
        </w:rPr>
        <w:t>or download materials contained on</w:t>
      </w:r>
      <w:r w:rsidR="002F0A2F" w:rsidRPr="00DD56CC">
        <w:rPr>
          <w:rFonts w:eastAsia="Times New Roman"/>
          <w:spacing w:val="0"/>
          <w:lang w:eastAsia="en-GB"/>
        </w:rPr>
        <w:t xml:space="preserve"> our website</w:t>
      </w:r>
      <w:r w:rsidR="00C11C57" w:rsidRPr="00DD56CC">
        <w:rPr>
          <w:rFonts w:eastAsia="Times New Roman"/>
          <w:spacing w:val="0"/>
          <w:lang w:eastAsia="en-GB"/>
        </w:rPr>
        <w:t xml:space="preserve"> </w:t>
      </w:r>
      <w:r w:rsidRPr="004F0417">
        <w:rPr>
          <w:rFonts w:eastAsia="Times New Roman"/>
          <w:spacing w:val="0"/>
          <w:lang w:eastAsia="en-GB"/>
        </w:rPr>
        <w:t>for your personal use or for the personal use of others within your organisation</w:t>
      </w:r>
      <w:r w:rsidR="00C11C57" w:rsidRPr="00DD56CC">
        <w:rPr>
          <w:rFonts w:eastAsia="Times New Roman"/>
          <w:spacing w:val="0"/>
          <w:lang w:eastAsia="en-GB"/>
        </w:rPr>
        <w:t xml:space="preserve"> only</w:t>
      </w:r>
      <w:r w:rsidR="00070AAA" w:rsidRPr="00DD56CC">
        <w:rPr>
          <w:rFonts w:eastAsia="Times New Roman"/>
          <w:spacing w:val="0"/>
          <w:lang w:eastAsia="en-GB"/>
        </w:rPr>
        <w:t xml:space="preserve">. </w:t>
      </w:r>
      <w:r w:rsidRPr="004F0417">
        <w:rPr>
          <w:rFonts w:eastAsia="Times New Roman"/>
          <w:spacing w:val="0"/>
          <w:lang w:eastAsia="en-GB"/>
        </w:rPr>
        <w:t xml:space="preserve">If you wish to use this material for any other purpose, please contact our </w:t>
      </w:r>
      <w:r w:rsidR="00070AAA" w:rsidRPr="00DD56CC">
        <w:rPr>
          <w:rFonts w:eastAsia="Times New Roman"/>
          <w:spacing w:val="0"/>
          <w:lang w:eastAsia="en-GB"/>
        </w:rPr>
        <w:t xml:space="preserve">Practice Administrator. </w:t>
      </w:r>
      <w:r w:rsidR="00092F9A" w:rsidRPr="00DD56CC">
        <w:rPr>
          <w:rFonts w:eastAsia="Times New Roman"/>
          <w:spacing w:val="0"/>
          <w:lang w:eastAsia="en-GB"/>
        </w:rPr>
        <w:t>L</w:t>
      </w:r>
      <w:r w:rsidR="00070AAA" w:rsidRPr="00DD56CC">
        <w:rPr>
          <w:rFonts w:eastAsia="Times New Roman"/>
          <w:spacing w:val="0"/>
          <w:lang w:eastAsia="en-GB"/>
        </w:rPr>
        <w:t xml:space="preserve">inks to our website are not permitted without </w:t>
      </w:r>
      <w:r w:rsidR="00092F9A" w:rsidRPr="00DD56CC">
        <w:rPr>
          <w:rFonts w:eastAsia="Times New Roman"/>
          <w:spacing w:val="0"/>
          <w:lang w:eastAsia="en-GB"/>
        </w:rPr>
        <w:t xml:space="preserve">our </w:t>
      </w:r>
      <w:r w:rsidR="00070AAA" w:rsidRPr="00DD56CC">
        <w:rPr>
          <w:rFonts w:eastAsia="Times New Roman"/>
          <w:spacing w:val="0"/>
          <w:lang w:eastAsia="en-GB"/>
        </w:rPr>
        <w:t xml:space="preserve">prior written consent. </w:t>
      </w:r>
      <w:r w:rsidRPr="004F0417">
        <w:rPr>
          <w:rFonts w:eastAsia="Times New Roman"/>
          <w:spacing w:val="0"/>
          <w:lang w:eastAsia="en-GB"/>
        </w:rPr>
        <w:t xml:space="preserve">If you would like to link to </w:t>
      </w:r>
      <w:r w:rsidR="002F0A2F" w:rsidRPr="00DD56CC">
        <w:rPr>
          <w:rFonts w:eastAsia="Times New Roman"/>
          <w:spacing w:val="0"/>
          <w:lang w:eastAsia="en-GB"/>
        </w:rPr>
        <w:t>our web</w:t>
      </w:r>
      <w:r w:rsidRPr="004F0417">
        <w:rPr>
          <w:rFonts w:eastAsia="Times New Roman"/>
          <w:spacing w:val="0"/>
          <w:lang w:eastAsia="en-GB"/>
        </w:rPr>
        <w:t xml:space="preserve">site, please contact our </w:t>
      </w:r>
      <w:r w:rsidR="00092F9A" w:rsidRPr="00DD56CC">
        <w:rPr>
          <w:rFonts w:eastAsia="Times New Roman"/>
          <w:spacing w:val="0"/>
          <w:lang w:eastAsia="en-GB"/>
        </w:rPr>
        <w:t>Practice Administrator.</w:t>
      </w:r>
    </w:p>
    <w:p w14:paraId="08AC9FC0" w14:textId="0BDA5DB0" w:rsidR="00092F9A" w:rsidRPr="00DD56CC" w:rsidRDefault="00092F9A" w:rsidP="00DD56CC">
      <w:pPr>
        <w:spacing w:after="158" w:line="240" w:lineRule="auto"/>
        <w:jc w:val="both"/>
        <w:rPr>
          <w:rFonts w:eastAsia="Times New Roman"/>
          <w:spacing w:val="0"/>
          <w:lang w:eastAsia="en-GB"/>
        </w:rPr>
      </w:pPr>
      <w:r w:rsidRPr="00DD56CC">
        <w:rPr>
          <w:rFonts w:eastAsia="Times New Roman"/>
          <w:spacing w:val="0"/>
          <w:lang w:eastAsia="en-GB"/>
        </w:rPr>
        <w:t>Unless</w:t>
      </w:r>
      <w:r w:rsidRPr="004F0417">
        <w:rPr>
          <w:rFonts w:eastAsia="Times New Roman"/>
          <w:spacing w:val="0"/>
          <w:lang w:eastAsia="en-GB"/>
        </w:rPr>
        <w:t xml:space="preserve"> stated, all site contents are © </w:t>
      </w:r>
      <w:r w:rsidRPr="00DD56CC">
        <w:rPr>
          <w:rFonts w:eastAsia="Times New Roman"/>
          <w:spacing w:val="0"/>
          <w:lang w:eastAsia="en-GB"/>
        </w:rPr>
        <w:t xml:space="preserve">Huggins Lewis Foskett </w:t>
      </w:r>
      <w:r w:rsidR="002F0A2F" w:rsidRPr="00DD56CC">
        <w:rPr>
          <w:rFonts w:eastAsia="Times New Roman"/>
          <w:spacing w:val="0"/>
          <w:lang w:eastAsia="en-GB"/>
        </w:rPr>
        <w:t>[date]</w:t>
      </w:r>
    </w:p>
    <w:p w14:paraId="5348EF25" w14:textId="319DFDB3" w:rsidR="00BC208A" w:rsidRPr="00DD56CC" w:rsidRDefault="00B01AD1" w:rsidP="00DD56CC">
      <w:pPr>
        <w:spacing w:after="158" w:line="240" w:lineRule="auto"/>
        <w:jc w:val="both"/>
      </w:pPr>
      <w:r w:rsidRPr="00DD56CC">
        <w:rPr>
          <w:rFonts w:eastAsia="Times New Roman"/>
          <w:spacing w:val="0"/>
          <w:lang w:eastAsia="en-GB"/>
        </w:rPr>
        <w:t xml:space="preserve">Huggins Lewis Foskett is </w:t>
      </w:r>
      <w:r w:rsidRPr="00DD56CC">
        <w:t>authorised and regulated by the Solicitors Regulation Authority</w:t>
      </w:r>
      <w:r w:rsidRPr="00DD56CC">
        <w:t xml:space="preserve"> (no. 61515)</w:t>
      </w:r>
      <w:r w:rsidRPr="00DD56CC">
        <w:t xml:space="preserve"> and is subject to its practice rules, regulations and codes of practice. The Solicitors Regulation Authority’s rules can be found at The Solicitors Regulation Authority website</w:t>
      </w:r>
      <w:r w:rsidRPr="00DD56CC">
        <w:t xml:space="preserve"> (</w:t>
      </w:r>
      <w:hyperlink r:id="rId5" w:history="1">
        <w:r w:rsidRPr="00DD56CC">
          <w:rPr>
            <w:rStyle w:val="Hyperlink"/>
            <w:color w:val="auto"/>
          </w:rPr>
          <w:t>www.sra.org.uk</w:t>
        </w:r>
      </w:hyperlink>
      <w:r w:rsidRPr="00DD56CC">
        <w:t>)</w:t>
      </w:r>
    </w:p>
    <w:p w14:paraId="5AFB465D" w14:textId="60DD35FF" w:rsidR="00B01AD1" w:rsidRPr="004F0417" w:rsidRDefault="00B01AD1" w:rsidP="00DD56CC">
      <w:pPr>
        <w:spacing w:after="158" w:line="240" w:lineRule="auto"/>
        <w:jc w:val="both"/>
        <w:rPr>
          <w:rFonts w:eastAsia="Times New Roman"/>
          <w:spacing w:val="0"/>
          <w:lang w:eastAsia="en-GB"/>
        </w:rPr>
      </w:pPr>
      <w:r w:rsidRPr="00DD56CC">
        <w:rPr>
          <w:rFonts w:eastAsia="Times New Roman"/>
          <w:spacing w:val="0"/>
          <w:lang w:eastAsia="en-GB"/>
        </w:rPr>
        <w:t xml:space="preserve">Huggins Lewis Foskett is a </w:t>
      </w:r>
      <w:r w:rsidR="00EE6135">
        <w:rPr>
          <w:rFonts w:eastAsia="Times New Roman"/>
          <w:spacing w:val="0"/>
          <w:lang w:eastAsia="en-GB"/>
        </w:rPr>
        <w:t>p</w:t>
      </w:r>
      <w:r w:rsidRPr="00DD56CC">
        <w:rPr>
          <w:rFonts w:eastAsia="Times New Roman"/>
          <w:spacing w:val="0"/>
          <w:lang w:eastAsia="en-GB"/>
        </w:rPr>
        <w:t xml:space="preserve">artnership and our usual </w:t>
      </w:r>
      <w:r w:rsidR="00DD56CC" w:rsidRPr="00DD56CC">
        <w:rPr>
          <w:rFonts w:eastAsia="Times New Roman"/>
          <w:spacing w:val="0"/>
          <w:lang w:eastAsia="en-GB"/>
        </w:rPr>
        <w:t>office address is</w:t>
      </w:r>
      <w:r w:rsidR="00EE6135">
        <w:rPr>
          <w:rFonts w:eastAsia="Times New Roman"/>
          <w:spacing w:val="0"/>
          <w:lang w:eastAsia="en-GB"/>
        </w:rPr>
        <w:t xml:space="preserve"> at</w:t>
      </w:r>
      <w:bookmarkStart w:id="0" w:name="_GoBack"/>
      <w:bookmarkEnd w:id="0"/>
      <w:r w:rsidR="00DD56CC" w:rsidRPr="00DD56CC">
        <w:rPr>
          <w:rFonts w:eastAsia="Times New Roman"/>
          <w:spacing w:val="0"/>
          <w:lang w:eastAsia="en-GB"/>
        </w:rPr>
        <w:t xml:space="preserve"> 5/6 The Shrubberies, George Lane, South Woodford, London, E18 1BG Tel: 0208 989 3000 Fax: 0208 989 9000 law@huggins-law.co.uk</w:t>
      </w:r>
    </w:p>
    <w:p w14:paraId="3C73B93C" w14:textId="77777777" w:rsidR="009F7424" w:rsidRPr="00DD56CC" w:rsidRDefault="009F7424" w:rsidP="00DD56CC">
      <w:pPr>
        <w:jc w:val="both"/>
      </w:pPr>
    </w:p>
    <w:sectPr w:rsidR="009F7424" w:rsidRPr="00DD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3"/>
    <w:rsid w:val="00070AAA"/>
    <w:rsid w:val="00092F9A"/>
    <w:rsid w:val="00234C13"/>
    <w:rsid w:val="002F0A2F"/>
    <w:rsid w:val="00356479"/>
    <w:rsid w:val="004F0417"/>
    <w:rsid w:val="00754235"/>
    <w:rsid w:val="009F7424"/>
    <w:rsid w:val="00B01AD1"/>
    <w:rsid w:val="00BA0108"/>
    <w:rsid w:val="00BC208A"/>
    <w:rsid w:val="00C11C57"/>
    <w:rsid w:val="00DD56CC"/>
    <w:rsid w:val="00E35069"/>
    <w:rsid w:val="00E95B63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B9FC"/>
  <w15:chartTrackingRefBased/>
  <w15:docId w15:val="{ECC85618-DB03-4864-8F81-2C6B92F4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pacing w:val="-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13"/>
    <w:rPr>
      <w:strike w:val="0"/>
      <w:dstrike w:val="0"/>
      <w:color w:val="022B5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234C13"/>
    <w:pPr>
      <w:spacing w:after="30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3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9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a.org.uk" TargetMode="External"/><Relationship Id="rId4" Type="http://schemas.openxmlformats.org/officeDocument/2006/relationships/hyperlink" Target="http://www.hugginsla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Leslie</dc:creator>
  <cp:keywords/>
  <dc:description/>
  <cp:lastModifiedBy>Tora Leslie</cp:lastModifiedBy>
  <cp:revision>2</cp:revision>
  <dcterms:created xsi:type="dcterms:W3CDTF">2018-09-28T09:27:00Z</dcterms:created>
  <dcterms:modified xsi:type="dcterms:W3CDTF">2018-09-28T09:41:00Z</dcterms:modified>
</cp:coreProperties>
</file>